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2608" w:firstLine="1304.0000000000005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ÅRSMÖTE</w: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Tid: 9.3 2025 kl. 12.00</w:t>
      </w:r>
    </w:p>
    <w:p w:rsidR="00000000" w:rsidDel="00000000" w:rsidP="00000000" w:rsidRDefault="00000000" w:rsidRPr="00000000" w14:paraId="0000000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Plats: digitalt via Zoom.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b w:val="1"/>
          <w:rtl w:val="0"/>
        </w:rPr>
        <w:t xml:space="preserve">Närvarande: </w:t>
      </w:r>
      <w:r w:rsidDel="00000000" w:rsidR="00000000" w:rsidRPr="00000000">
        <w:rPr>
          <w:rtl w:val="0"/>
        </w:rPr>
        <w:t xml:space="preserve">Ann-Christine Nordqvist-Källström, Marina Koskelainen, Sol-Britt Häggblom, Disa Kneck-Möller,        Maria Risberg, Maria Rikberg, Jan Stenhäll, Kati Nyman, Helena Hätönen, Marie Lundell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§1. Mötets öppnande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Disa Kneck-Möller öppnade årsmötet kl.12.00.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§2. Val av mötesordförande, sekreterare och två protokolljusterare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Årsmötet valde Disa Kneck-Möller till mötesordförande och Marina Koskelainen till sekreterare.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Till protokolljusterare valdes Marie Lundell och Sol-Britt Häggblom.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§3. Mötets lagenlighet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Inbjudan till årsmötet skickades ut i god tid till alla medlemmar. Årsmötet kunde därmed konstateras vara lagenligt sammankallat och beslutfört.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§4. Godkännande av föredragningslista, övriga uppkomna ärenden som behandlas i §11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Inga inkomna ärenden för §11 Övriga ärenden.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Föredragningslistan kunde godkännas. </w:t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§5. Årsberättelsen, bokslutet och verksamhetsgranskarnas utlåtande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Mötesordförande Disa Kneck-Möller läste upp verksamhetsberättelsen för år 2024.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Mötesordföranden Disa Kneck-Möller redogjorde för bokslutet samt läste upp verksamhetsgranskarnas utlåtande. Annika Strömberg och Jan Stenhäll har fungerat som verksamhetsgranskare.</w:t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§6. Fastställande av bokslutet och beviljande av ansvarsfrihet för styrelsen och övriga ansvarsskyldiga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Verksamhetsberättelsen för 2024 innehöll små felaktigheter som korrigerades under årsmötet. Årsmötet godkände sedan verksamhetsberättelsen samt bokslutet för år 2024. Årsmötet beviljade styrelsen och övriga ansvarsskyldiga ansvarsfrihet.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§7. Medlemsavgiftens storlek och betalningssätt 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Årsmötet beslöt att medlemsavgiften hålls oförändrad, det vill säga 30 €. Betalningsuppgifterna sänds ut per mail och personliga referensnummer ska användas vid betalning. Disa Kneck-Möller skickar ut referensnummer åt alla medlemmar.</w:t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§8. Verksamhetsplanen och budgeten för nästa verksamhetsperiod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Disa Kneck-Möller läste upp verksamhetsplanen och presenterade budgeten för år 2025. Årsmötet godkände både verksamhetsplanen och budgetförslaget.</w:t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§9. Val av föreningens styrelse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Ordförande (3 år)/ puheenjohtaja (3 vuotta) Disa Kneck-Möller, 2 år kvar / 2 vuotta jäljellä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0" w:lineRule="auto"/>
        <w:ind w:left="720" w:hanging="360"/>
        <w:rPr/>
      </w:pPr>
      <w:r w:rsidDel="00000000" w:rsidR="00000000" w:rsidRPr="00000000">
        <w:rPr>
          <w:rtl w:val="0"/>
        </w:rPr>
        <w:t xml:space="preserve">Ordinarie styrelsemedlemmar (3 år) / varsinaiset jäsenet (3 vuotta)</w:t>
      </w:r>
    </w:p>
    <w:p w:rsidR="00000000" w:rsidDel="00000000" w:rsidP="00000000" w:rsidRDefault="00000000" w:rsidRPr="00000000" w14:paraId="00000024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  <w:tab/>
        <w:t xml:space="preserve">Kati Nyman, vice ordförande, 3 år kvar / 3 vuotta jäljellä</w:t>
      </w:r>
    </w:p>
    <w:p w:rsidR="00000000" w:rsidDel="00000000" w:rsidP="00000000" w:rsidRDefault="00000000" w:rsidRPr="00000000" w14:paraId="00000025">
      <w:pPr>
        <w:spacing w:after="0" w:lineRule="auto"/>
        <w:ind w:left="720" w:firstLine="720"/>
        <w:rPr/>
      </w:pPr>
      <w:r w:rsidDel="00000000" w:rsidR="00000000" w:rsidRPr="00000000">
        <w:rPr>
          <w:rtl w:val="0"/>
        </w:rPr>
        <w:t xml:space="preserve">Marina Koskelainen, sekreterare, 2 år kvar / 2 vuotta jäljellä</w:t>
      </w:r>
    </w:p>
    <w:p w:rsidR="00000000" w:rsidDel="00000000" w:rsidP="00000000" w:rsidRDefault="00000000" w:rsidRPr="00000000" w14:paraId="00000026">
      <w:pPr>
        <w:spacing w:after="0" w:lineRule="auto"/>
        <w:ind w:left="720" w:firstLine="720"/>
        <w:rPr/>
      </w:pPr>
      <w:r w:rsidDel="00000000" w:rsidR="00000000" w:rsidRPr="00000000">
        <w:rPr>
          <w:rtl w:val="0"/>
        </w:rPr>
        <w:t xml:space="preserve">Ann-Christine Nordqvist-Källström, webbansvarig, 2 år kvar / 2 vuosi jäljellä</w:t>
      </w:r>
    </w:p>
    <w:p w:rsidR="00000000" w:rsidDel="00000000" w:rsidP="00000000" w:rsidRDefault="00000000" w:rsidRPr="00000000" w14:paraId="00000027">
      <w:pPr>
        <w:spacing w:after="0" w:lineRule="auto"/>
        <w:rPr/>
      </w:pPr>
      <w:r w:rsidDel="00000000" w:rsidR="00000000" w:rsidRPr="00000000">
        <w:rPr>
          <w:rtl w:val="0"/>
        </w:rPr>
        <w:tab/>
        <w:tab/>
        <w:t xml:space="preserve">Marie Lundell, 3 år kvar / 3 vuosi jäljellä   </w:t>
      </w:r>
    </w:p>
    <w:p w:rsidR="00000000" w:rsidDel="00000000" w:rsidP="00000000" w:rsidRDefault="00000000" w:rsidRPr="00000000" w14:paraId="00000028">
      <w:pPr>
        <w:spacing w:after="0" w:lineRule="auto"/>
        <w:ind w:left="720" w:firstLine="720"/>
        <w:rPr/>
      </w:pPr>
      <w:r w:rsidDel="00000000" w:rsidR="00000000" w:rsidRPr="00000000">
        <w:rPr>
          <w:rtl w:val="0"/>
        </w:rPr>
        <w:t xml:space="preserve">Maria Risberg, 2 år kvar / 2 vuosi jäljellä                                        </w:t>
      </w:r>
    </w:p>
    <w:p w:rsidR="00000000" w:rsidDel="00000000" w:rsidP="00000000" w:rsidRDefault="00000000" w:rsidRPr="00000000" w14:paraId="00000029">
      <w:pPr>
        <w:spacing w:after="0" w:lineRule="auto"/>
        <w:ind w:left="720" w:firstLine="720"/>
        <w:rPr/>
      </w:pPr>
      <w:r w:rsidDel="00000000" w:rsidR="00000000" w:rsidRPr="00000000">
        <w:rPr>
          <w:rtl w:val="0"/>
        </w:rPr>
        <w:t xml:space="preserve">Helena Hätönen, 3 år kvar / 3 vuotta jäljellä</w:t>
      </w:r>
    </w:p>
    <w:p w:rsidR="00000000" w:rsidDel="00000000" w:rsidP="00000000" w:rsidRDefault="00000000" w:rsidRPr="00000000" w14:paraId="0000002A">
      <w:pPr>
        <w:spacing w:after="0" w:lineRule="auto"/>
        <w:ind w:left="720" w:firstLine="0"/>
        <w:rPr/>
      </w:pPr>
      <w:r w:rsidDel="00000000" w:rsidR="00000000" w:rsidRPr="00000000">
        <w:rPr>
          <w:rtl w:val="0"/>
        </w:rPr>
        <w:t xml:space="preserve">Suppleanter (1 år) / varajäsenet (1 vuosi)      </w:t>
        <w:tab/>
        <w:tab/>
        <w:tab/>
        <w:t xml:space="preserve">          </w:t>
      </w:r>
    </w:p>
    <w:p w:rsidR="00000000" w:rsidDel="00000000" w:rsidP="00000000" w:rsidRDefault="00000000" w:rsidRPr="00000000" w14:paraId="0000002B">
      <w:pPr>
        <w:spacing w:after="0" w:lineRule="auto"/>
        <w:ind w:left="720" w:firstLine="720"/>
        <w:rPr/>
      </w:pPr>
      <w:r w:rsidDel="00000000" w:rsidR="00000000" w:rsidRPr="00000000">
        <w:rPr>
          <w:rtl w:val="0"/>
        </w:rPr>
        <w:t xml:space="preserve">Pia-Lena Kastus-Lindholm</w:t>
      </w:r>
    </w:p>
    <w:p w:rsidR="00000000" w:rsidDel="00000000" w:rsidP="00000000" w:rsidRDefault="00000000" w:rsidRPr="00000000" w14:paraId="0000002C">
      <w:pPr>
        <w:spacing w:after="0" w:lineRule="auto"/>
        <w:ind w:left="720" w:firstLine="720"/>
        <w:rPr/>
      </w:pPr>
      <w:r w:rsidDel="00000000" w:rsidR="00000000" w:rsidRPr="00000000">
        <w:rPr>
          <w:rtl w:val="0"/>
        </w:rPr>
        <w:t xml:space="preserve">Sylvi Kneck</w:t>
      </w:r>
    </w:p>
    <w:p w:rsidR="00000000" w:rsidDel="00000000" w:rsidP="00000000" w:rsidRDefault="00000000" w:rsidRPr="00000000" w14:paraId="0000002D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  <w:t xml:space="preserve">       c)</w:t>
        <w:tab/>
        <w:t xml:space="preserve">Kassör</w:t>
        <w:tab/>
        <w:t xml:space="preserve">Sol-Britt Häggblom</w:t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§10. Andra val: Expertrådet 3 st, kontaktpersoner, valberedningskommitté 2 st, verksamhetsgranskare 2 st</w:t>
      </w:r>
    </w:p>
    <w:p w:rsidR="00000000" w:rsidDel="00000000" w:rsidP="00000000" w:rsidRDefault="00000000" w:rsidRPr="00000000" w14:paraId="0000003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Expertrådet (3 år) / Asiantuntijatyöryhmä (3 vuotta)</w:t>
      </w:r>
    </w:p>
    <w:p w:rsidR="00000000" w:rsidDel="00000000" w:rsidP="00000000" w:rsidRDefault="00000000" w:rsidRPr="00000000" w14:paraId="00000035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  <w:tab/>
        <w:tab/>
        <w:t xml:space="preserve">Maria Rikberg, 3 år kvar / 3 vuotta jäljellä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ind w:left="720" w:firstLine="720"/>
        <w:rPr>
          <w:b w:val="1"/>
        </w:rPr>
      </w:pPr>
      <w:r w:rsidDel="00000000" w:rsidR="00000000" w:rsidRPr="00000000">
        <w:rPr>
          <w:rtl w:val="0"/>
        </w:rPr>
        <w:t xml:space="preserve">Sol-Britt Häggblom, 2 år kvar/ 2 vuotta jäljellä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ind w:left="720" w:firstLine="720"/>
        <w:rPr>
          <w:b w:val="1"/>
        </w:rPr>
      </w:pPr>
      <w:r w:rsidDel="00000000" w:rsidR="00000000" w:rsidRPr="00000000">
        <w:rPr>
          <w:rtl w:val="0"/>
        </w:rPr>
        <w:t xml:space="preserve">Annika Strömberg, 1 år kvar / 1 vuosi jäljellä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39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Verksamhetsgranskare (1 år) / Toiminnantarkastaja  (1 vuosi)   </w:t>
      </w:r>
    </w:p>
    <w:p w:rsidR="00000000" w:rsidDel="00000000" w:rsidP="00000000" w:rsidRDefault="00000000" w:rsidRPr="00000000" w14:paraId="0000003A">
      <w:pPr>
        <w:spacing w:after="0" w:line="240" w:lineRule="auto"/>
        <w:ind w:left="720" w:firstLine="720"/>
        <w:rPr/>
      </w:pPr>
      <w:r w:rsidDel="00000000" w:rsidR="00000000" w:rsidRPr="00000000">
        <w:rPr>
          <w:rtl w:val="0"/>
        </w:rPr>
        <w:t xml:space="preserve">Jan Stenhäll, ordinarie / varsinainen jäsen</w:t>
      </w:r>
    </w:p>
    <w:p w:rsidR="00000000" w:rsidDel="00000000" w:rsidP="00000000" w:rsidRDefault="00000000" w:rsidRPr="00000000" w14:paraId="0000003B">
      <w:pPr>
        <w:spacing w:after="0" w:line="240" w:lineRule="auto"/>
        <w:ind w:left="720" w:firstLine="720"/>
        <w:rPr/>
      </w:pPr>
      <w:r w:rsidDel="00000000" w:rsidR="00000000" w:rsidRPr="00000000">
        <w:rPr>
          <w:rtl w:val="0"/>
        </w:rPr>
        <w:t xml:space="preserve">Annika Strömberg, ordinarie / varsinainen jäsen</w:t>
      </w:r>
    </w:p>
    <w:p w:rsidR="00000000" w:rsidDel="00000000" w:rsidP="00000000" w:rsidRDefault="00000000" w:rsidRPr="00000000" w14:paraId="0000003C">
      <w:pPr>
        <w:ind w:left="5216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  <w:t xml:space="preserve">Kontaktperson för SUMUKE-gruppen (musikterapiutbildningen)/ SUMUKE- edustaja (musiikkiterapiakoulutus)</w:t>
      </w:r>
    </w:p>
    <w:p w:rsidR="00000000" w:rsidDel="00000000" w:rsidP="00000000" w:rsidRDefault="00000000" w:rsidRPr="00000000" w14:paraId="0000003E">
      <w:pPr>
        <w:spacing w:line="240" w:lineRule="auto"/>
        <w:ind w:left="6656" w:hanging="5216"/>
        <w:rPr/>
      </w:pPr>
      <w:r w:rsidDel="00000000" w:rsidR="00000000" w:rsidRPr="00000000">
        <w:rPr>
          <w:rtl w:val="0"/>
        </w:rPr>
        <w:t xml:space="preserve">Sol-Britt Häggblom, ordinarie / varsinainen jäsen</w:t>
      </w:r>
    </w:p>
    <w:p w:rsidR="00000000" w:rsidDel="00000000" w:rsidP="00000000" w:rsidRDefault="00000000" w:rsidRPr="00000000" w14:paraId="0000003F">
      <w:pPr>
        <w:spacing w:line="240" w:lineRule="auto"/>
        <w:ind w:left="6656" w:hanging="5216"/>
        <w:rPr/>
      </w:pPr>
      <w:r w:rsidDel="00000000" w:rsidR="00000000" w:rsidRPr="00000000">
        <w:rPr>
          <w:rtl w:val="0"/>
        </w:rPr>
        <w:t xml:space="preserve">Marina Koskelainen, suppleant / varajäsen jäsen</w:t>
      </w:r>
    </w:p>
    <w:p w:rsidR="00000000" w:rsidDel="00000000" w:rsidP="00000000" w:rsidRDefault="00000000" w:rsidRPr="00000000" w14:paraId="00000040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  <w:t xml:space="preserve">Kontaktperson till SMTY</w:t>
      </w:r>
    </w:p>
    <w:p w:rsidR="00000000" w:rsidDel="00000000" w:rsidP="00000000" w:rsidRDefault="00000000" w:rsidRPr="00000000" w14:paraId="00000042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  <w:tab/>
        <w:tab/>
        <w:t xml:space="preserve">Disa Kneck-Möller, ordinarie / varsinainen jäsen</w:t>
      </w:r>
    </w:p>
    <w:p w:rsidR="00000000" w:rsidDel="00000000" w:rsidP="00000000" w:rsidRDefault="00000000" w:rsidRPr="00000000" w14:paraId="00000043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  <w:tab/>
        <w:tab/>
        <w:t xml:space="preserve">Marina Koskelainen, ordinarie / varsinainen jäsen</w:t>
      </w:r>
    </w:p>
    <w:p w:rsidR="00000000" w:rsidDel="00000000" w:rsidP="00000000" w:rsidRDefault="00000000" w:rsidRPr="00000000" w14:paraId="00000044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Rule="auto"/>
        <w:ind w:left="0" w:firstLine="0"/>
        <w:rPr/>
      </w:pPr>
      <w:r w:rsidDel="00000000" w:rsidR="00000000" w:rsidRPr="00000000">
        <w:rPr>
          <w:rtl w:val="0"/>
        </w:rPr>
        <w:t xml:space="preserve">Valberedningskommittén (1 år) / Vaalivalmisteluvaliokunta (1 vuosi)</w:t>
        <w:tab/>
      </w:r>
    </w:p>
    <w:p w:rsidR="00000000" w:rsidDel="00000000" w:rsidP="00000000" w:rsidRDefault="00000000" w:rsidRPr="00000000" w14:paraId="00000047">
      <w:pPr>
        <w:spacing w:after="0" w:lineRule="auto"/>
        <w:ind w:left="6656" w:hanging="5216"/>
        <w:rPr/>
      </w:pPr>
      <w:r w:rsidDel="00000000" w:rsidR="00000000" w:rsidRPr="00000000">
        <w:rPr>
          <w:rtl w:val="0"/>
        </w:rPr>
        <w:t xml:space="preserve">Ann-Christine Nordqvist-Källström</w:t>
      </w:r>
    </w:p>
    <w:p w:rsidR="00000000" w:rsidDel="00000000" w:rsidP="00000000" w:rsidRDefault="00000000" w:rsidRPr="00000000" w14:paraId="00000048">
      <w:pPr>
        <w:spacing w:after="0" w:lineRule="auto"/>
        <w:ind w:left="6656" w:hanging="5216"/>
        <w:rPr/>
      </w:pPr>
      <w:r w:rsidDel="00000000" w:rsidR="00000000" w:rsidRPr="00000000">
        <w:rPr>
          <w:rtl w:val="0"/>
        </w:rPr>
        <w:t xml:space="preserve">Kati Nyman</w:t>
      </w:r>
    </w:p>
    <w:p w:rsidR="00000000" w:rsidDel="00000000" w:rsidP="00000000" w:rsidRDefault="00000000" w:rsidRPr="00000000" w14:paraId="00000049">
      <w:pPr>
        <w:spacing w:after="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Rule="auto"/>
        <w:ind w:left="5216" w:hanging="5216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Rule="auto"/>
        <w:ind w:left="5216" w:hanging="5216"/>
        <w:rPr/>
      </w:pPr>
      <w:r w:rsidDel="00000000" w:rsidR="00000000" w:rsidRPr="00000000">
        <w:rPr>
          <w:rtl w:val="0"/>
        </w:rPr>
        <w:tab/>
        <w:tab/>
        <w:tab/>
        <w:tab/>
      </w:r>
    </w:p>
    <w:p w:rsidR="00000000" w:rsidDel="00000000" w:rsidP="00000000" w:rsidRDefault="00000000" w:rsidRPr="00000000" w14:paraId="0000004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§11. Övriga ärenden som slagits fast i §4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Inga övriga ärenden har anmälts</w:t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§12. Mötet avslutas</w:t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  <w:t xml:space="preserve">Mötesordförande Disa Kneck-Möller avslutade årsmötet kl. 12.50.</w:t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  <w:t xml:space="preserve">__________________________________________</w:t>
        <w:tab/>
        <w:t xml:space="preserve">__________________________________________</w:t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  <w:t xml:space="preserve">Disa Kneck-Möller, mötesordförande</w:t>
        <w:tab/>
        <w:tab/>
        <w:tab/>
        <w:tab/>
        <w:t xml:space="preserve">Marina Koskelainen, mötessekreterare</w:t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  <w:t xml:space="preserve">__________________________________________</w:t>
        <w:tab/>
        <w:t xml:space="preserve">__________________________________________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  <w:t xml:space="preserve">Marie Lundell, protokolljusterare</w:t>
        <w:tab/>
        <w:tab/>
        <w:tab/>
        <w:tab/>
        <w:t xml:space="preserve">Sol-Britt Häggblom, protokolljusterare</w:t>
      </w:r>
    </w:p>
    <w:sectPr>
      <w:headerReference r:id="rId7" w:type="default"/>
      <w:footerReference r:id="rId8" w:type="default"/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Finlands FMT-musikterapeuter rf. / Suomen TMT-musiikkiterapeutit ry.</w:t>
    </w:r>
  </w:p>
  <w:p w:rsidR="00000000" w:rsidDel="00000000" w:rsidP="00000000" w:rsidRDefault="00000000" w:rsidRPr="00000000" w14:paraId="0000006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hyperlink r:id="rId1"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sz w:val="22"/>
          <w:szCs w:val="22"/>
          <w:u w:val="single"/>
          <w:shd w:fill="auto" w:val="clear"/>
          <w:vertAlign w:val="baseline"/>
          <w:rtl w:val="0"/>
        </w:rPr>
        <w:t xml:space="preserve">www.fmt-tmt.fi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41350" cy="962025"/>
          <wp:effectExtent b="0" l="0" r="0" t="0"/>
          <wp:docPr descr="FMT LOGO_svenska_RGB 72dpi.jpg" id="9" name="image1.jpg"/>
          <a:graphic>
            <a:graphicData uri="http://schemas.openxmlformats.org/drawingml/2006/picture">
              <pic:pic>
                <pic:nvPicPr>
                  <pic:cNvPr descr="FMT LOGO_svenska_RGB 72dpi.jpg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1350" cy="9620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ab/>
      <w:tab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646609" cy="969912"/>
          <wp:effectExtent b="0" l="0" r="0" t="0"/>
          <wp:docPr id="10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46609" cy="96991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6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sv-FI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Standardstycketeckensnitt" w:default="1">
    <w:name w:val="Default Paragraph Font"/>
    <w:uiPriority w:val="1"/>
    <w:semiHidden w:val="1"/>
    <w:unhideWhenUsed w:val="1"/>
  </w:style>
  <w:style w:type="table" w:styleId="Normaltabel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Ingenlista" w:default="1">
    <w:name w:val="No List"/>
    <w:uiPriority w:val="99"/>
    <w:semiHidden w:val="1"/>
    <w:unhideWhenUsed w:val="1"/>
  </w:style>
  <w:style w:type="paragraph" w:styleId="Sidhuvud">
    <w:name w:val="header"/>
    <w:basedOn w:val="Normal"/>
    <w:link w:val="SidhuvudChar"/>
    <w:uiPriority w:val="99"/>
    <w:unhideWhenUsed w:val="1"/>
    <w:rsid w:val="00A73788"/>
    <w:pPr>
      <w:tabs>
        <w:tab w:val="center" w:pos="4536"/>
        <w:tab w:val="right" w:pos="9072"/>
      </w:tabs>
      <w:spacing w:after="0" w:line="240" w:lineRule="auto"/>
    </w:pPr>
  </w:style>
  <w:style w:type="character" w:styleId="SidhuvudChar" w:customStyle="1">
    <w:name w:val="Sidhuvud Char"/>
    <w:basedOn w:val="Standardstycketeckensnitt"/>
    <w:link w:val="Sidhuvud"/>
    <w:uiPriority w:val="99"/>
    <w:rsid w:val="00A73788"/>
  </w:style>
  <w:style w:type="paragraph" w:styleId="Sidfot">
    <w:name w:val="footer"/>
    <w:basedOn w:val="Normal"/>
    <w:link w:val="SidfotChar"/>
    <w:uiPriority w:val="99"/>
    <w:unhideWhenUsed w:val="1"/>
    <w:rsid w:val="00A73788"/>
    <w:pPr>
      <w:tabs>
        <w:tab w:val="center" w:pos="4536"/>
        <w:tab w:val="right" w:pos="9072"/>
      </w:tabs>
      <w:spacing w:after="0" w:line="240" w:lineRule="auto"/>
    </w:pPr>
  </w:style>
  <w:style w:type="character" w:styleId="SidfotChar" w:customStyle="1">
    <w:name w:val="Sidfot Char"/>
    <w:basedOn w:val="Standardstycketeckensnitt"/>
    <w:link w:val="Sidfot"/>
    <w:uiPriority w:val="99"/>
    <w:rsid w:val="00A73788"/>
  </w:style>
  <w:style w:type="paragraph" w:styleId="Ballongtext">
    <w:name w:val="Balloon Text"/>
    <w:basedOn w:val="Normal"/>
    <w:link w:val="BallongtextChar"/>
    <w:uiPriority w:val="99"/>
    <w:semiHidden w:val="1"/>
    <w:unhideWhenUsed w:val="1"/>
    <w:rsid w:val="00A7378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ngtextChar" w:customStyle="1">
    <w:name w:val="Ballongtext Char"/>
    <w:basedOn w:val="Standardstycketeckensnitt"/>
    <w:link w:val="Ballongtext"/>
    <w:uiPriority w:val="99"/>
    <w:semiHidden w:val="1"/>
    <w:rsid w:val="00A73788"/>
    <w:rPr>
      <w:rFonts w:ascii="Tahoma" w:cs="Tahoma" w:hAnsi="Tahoma"/>
      <w:sz w:val="16"/>
      <w:szCs w:val="16"/>
    </w:rPr>
  </w:style>
  <w:style w:type="character" w:styleId="Hyperlnk">
    <w:name w:val="Hyperlink"/>
    <w:basedOn w:val="Standardstycketeckensnitt"/>
    <w:uiPriority w:val="99"/>
    <w:unhideWhenUsed w:val="1"/>
    <w:rsid w:val="00A73788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 w:val="1"/>
    <w:rsid w:val="0008226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fmt-tmt.fi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Hy5Ga0jgSnKhJvGh7HN41ZV10g==">CgMxLjA4AHIhMUxsYk50cHRmWm1KMkxvVWdDVGthY1FpRjlRbW0xNHd3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2022-03-06T16:08:00Z</dcterms:created>
  <dc:creator>Annika Strömberg</dc:creator>
</cp:coreProperties>
</file>